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Facebook</w:t>
      </w:r>
    </w:p>
    <w:p>
      <w:pPr>
        <w:jc w:val="center"/>
        <w:rPr>
          <w:rFonts w:hint="eastAsia"/>
          <w:lang w:val="en-US" w:eastAsia="zh-CN"/>
        </w:rPr>
      </w:pPr>
    </w:p>
    <w:p>
      <w:pPr>
        <w:jc w:val="both"/>
        <w:rPr>
          <w:rFonts w:hint="eastAsia"/>
          <w:lang w:val="en-US" w:eastAsia="zh-CN"/>
        </w:rPr>
      </w:pPr>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p>
      <w:r>
        <w:drawing>
          <wp:inline distT="0" distB="0" distL="114300" distR="114300">
            <wp:extent cx="5268595" cy="2734310"/>
            <wp:effectExtent l="0" t="0" r="44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734310"/>
                    </a:xfrm>
                    <a:prstGeom prst="rect">
                      <a:avLst/>
                    </a:prstGeom>
                    <a:noFill/>
                    <a:ln w="9525">
                      <a:noFill/>
                    </a:ln>
                  </pic:spPr>
                </pic:pic>
              </a:graphicData>
            </a:graphic>
          </wp:inline>
        </w:drawing>
      </w:r>
    </w:p>
    <w:p/>
    <w:p>
      <w:pPr>
        <w:rPr>
          <w:rFonts w:hint="eastAsia"/>
          <w:lang w:val="en-US" w:eastAsia="zh-CN"/>
        </w:rPr>
      </w:pPr>
      <w:r>
        <w:rPr>
          <w:rFonts w:hint="eastAsia"/>
          <w:lang w:val="en-US" w:eastAsia="zh-CN"/>
        </w:rPr>
        <w:t>Following are the necessary variables needed to enter data before run：</w:t>
      </w:r>
    </w:p>
    <w:p>
      <w:pPr>
        <w:widowControl w:val="0"/>
        <w:numPr>
          <w:ilvl w:val="0"/>
          <w:numId w:val="1"/>
        </w:numPr>
        <w:jc w:val="both"/>
        <w:rPr>
          <w:rFonts w:hint="eastAsia"/>
          <w:b/>
          <w:bCs/>
          <w:lang w:val="en-US" w:eastAsia="zh-CN"/>
        </w:rPr>
      </w:pPr>
      <w:r>
        <w:rPr>
          <w:rFonts w:hint="eastAsia"/>
          <w:b/>
          <w:bCs/>
          <w:lang w:val="en-US" w:eastAsia="zh-CN"/>
        </w:rPr>
        <w:t>Email Information</w:t>
      </w:r>
    </w:p>
    <w:p>
      <w:r>
        <w:drawing>
          <wp:inline distT="0" distB="0" distL="114300" distR="114300">
            <wp:extent cx="5267325" cy="3409950"/>
            <wp:effectExtent l="0" t="0" r="571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340995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If you are using other domains to register account, and if you do not know where to find the server information, you can Google it, or follow this manual to check if you can find the related information. I will send it this file to you attached with this manual.</w:t>
      </w:r>
    </w:p>
    <w:p>
      <w:pPr>
        <w:rPr>
          <w:rFonts w:hint="eastAsia"/>
          <w:lang w:val="en-US" w:eastAsia="zh-CN"/>
        </w:rPr>
      </w:pPr>
      <w:r>
        <w:rPr>
          <w:rFonts w:hint="eastAsia"/>
          <w:lang w:val="en-US" w:eastAsia="zh-CN"/>
        </w:rPr>
        <w:t>Here are two Email Address parameter in this form. One is used to register Facebook account, and the another one is used to receive and auto verify the verification mail if all of your mails from the 1</w:t>
      </w:r>
      <w:r>
        <w:rPr>
          <w:rFonts w:hint="eastAsia"/>
          <w:vertAlign w:val="superscript"/>
          <w:lang w:val="en-US" w:eastAsia="zh-CN"/>
        </w:rPr>
        <w:t xml:space="preserve">st </w:t>
      </w:r>
      <w:r>
        <w:rPr>
          <w:rFonts w:hint="eastAsia"/>
          <w:lang w:val="en-US" w:eastAsia="zh-CN"/>
        </w:rPr>
        <w:t>registered email address have been forwarded to this account.</w:t>
      </w:r>
    </w:p>
    <w:p>
      <w:pPr>
        <w:rPr>
          <w:rFonts w:hint="eastAsia"/>
          <w:lang w:val="en-US" w:eastAsia="zh-CN"/>
        </w:rPr>
      </w:pPr>
    </w:p>
    <w:p>
      <w:pPr>
        <w:widowControl w:val="0"/>
        <w:numPr>
          <w:ilvl w:val="0"/>
          <w:numId w:val="0"/>
        </w:numPr>
        <w:jc w:val="both"/>
        <w:rPr>
          <w:rFonts w:hint="eastAsia"/>
          <w:b/>
          <w:bCs/>
          <w:lang w:val="en-US" w:eastAsia="zh-CN"/>
        </w:rPr>
      </w:pPr>
      <w:r>
        <w:rPr>
          <w:rFonts w:hint="eastAsia"/>
          <w:b/>
          <w:bCs/>
          <w:lang w:val="en-US" w:eastAsia="zh-CN"/>
        </w:rPr>
        <w:t>2, 2captcha ApiKey</w:t>
      </w:r>
    </w:p>
    <w:p>
      <w:pPr>
        <w:widowControl w:val="0"/>
        <w:numPr>
          <w:ilvl w:val="0"/>
          <w:numId w:val="0"/>
        </w:numPr>
        <w:jc w:val="both"/>
        <w:rPr>
          <w:rFonts w:hint="eastAsia"/>
          <w:b/>
          <w:bCs/>
          <w:lang w:val="en-US" w:eastAsia="zh-CN"/>
        </w:rPr>
      </w:pPr>
      <w:r>
        <w:drawing>
          <wp:inline distT="0" distB="0" distL="114300" distR="114300">
            <wp:extent cx="5270500" cy="356044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35604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Visit 2captcha website, then register an account, then charge for your account, then enter your account apikey in this filed. If Twitter asks for captcha during register, then software will auto use this service to auto solve it.</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"https://2captcha.com/" </w:instrText>
      </w:r>
      <w:r>
        <w:rPr>
          <w:rFonts w:hint="eastAsia"/>
          <w:lang w:val="en-US" w:eastAsia="zh-CN"/>
        </w:rPr>
        <w:fldChar w:fldCharType="separate"/>
      </w:r>
      <w:r>
        <w:rPr>
          <w:rStyle w:val="3"/>
          <w:rFonts w:hint="eastAsia"/>
          <w:lang w:val="en-US" w:eastAsia="zh-CN"/>
        </w:rPr>
        <w:t>https://2captcha.com/</w:t>
      </w:r>
      <w:r>
        <w:rPr>
          <w:rFonts w:hint="eastAsia"/>
          <w:lang w:val="en-US" w:eastAsia="zh-CN"/>
        </w:rPr>
        <w:fldChar w:fldCharType="end"/>
      </w:r>
    </w:p>
    <w:p>
      <w:pPr>
        <w:rPr>
          <w:rFonts w:hint="eastAsia"/>
          <w:lang w:val="en-US" w:eastAsia="zh-CN"/>
        </w:rPr>
      </w:pPr>
    </w:p>
    <w:p>
      <w:pPr>
        <w:numPr>
          <w:ilvl w:val="0"/>
          <w:numId w:val="0"/>
        </w:numPr>
        <w:rPr>
          <w:rFonts w:hint="eastAsia"/>
          <w:b/>
          <w:bCs/>
          <w:lang w:val="en-US" w:eastAsia="zh-CN"/>
        </w:rPr>
      </w:pPr>
      <w:r>
        <w:rPr>
          <w:rFonts w:hint="eastAsia"/>
          <w:b/>
          <w:bCs/>
          <w:lang w:val="en-US" w:eastAsia="zh-CN"/>
        </w:rPr>
        <w:t>3, Proxy Manage</w:t>
      </w:r>
    </w:p>
    <w:p>
      <w:pPr>
        <w:numPr>
          <w:ilvl w:val="0"/>
          <w:numId w:val="0"/>
        </w:numPr>
        <w:rPr>
          <w:rFonts w:hint="eastAsia"/>
          <w:b/>
          <w:bCs/>
          <w:lang w:val="en-US" w:eastAsia="zh-CN"/>
        </w:rPr>
      </w:pPr>
      <w:r>
        <w:drawing>
          <wp:inline distT="0" distB="0" distL="114300" distR="114300">
            <wp:extent cx="5273040" cy="246634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040" cy="2466340"/>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23.219.57.96:8080:proxy username:proxy password</w:t>
      </w:r>
    </w:p>
    <w:p>
      <w:pPr>
        <w:rPr>
          <w:rFonts w:hint="eastAsia"/>
          <w:lang w:val="en-US" w:eastAsia="zh-CN"/>
        </w:rPr>
      </w:pPr>
    </w:p>
    <w:p>
      <w:pPr>
        <w:rPr>
          <w:rFonts w:hint="eastAsia"/>
          <w:b/>
          <w:bCs/>
          <w:lang w:val="en-US" w:eastAsia="zh-CN"/>
        </w:rPr>
      </w:pPr>
      <w:r>
        <w:rPr>
          <w:rFonts w:hint="eastAsia"/>
          <w:b/>
          <w:bCs/>
          <w:lang w:val="en-US" w:eastAsia="zh-CN"/>
        </w:rPr>
        <w:t>4, Save</w:t>
      </w:r>
    </w:p>
    <w:p>
      <w:pPr>
        <w:rPr>
          <w:rFonts w:hint="eastAsia"/>
          <w:lang w:val="en-US" w:eastAsia="zh-CN"/>
        </w:rPr>
      </w:pPr>
      <w:r>
        <w:drawing>
          <wp:inline distT="0" distB="0" distL="114300" distR="114300">
            <wp:extent cx="5267960" cy="392049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3920490"/>
                    </a:xfrm>
                    <a:prstGeom prst="rect">
                      <a:avLst/>
                    </a:prstGeom>
                    <a:noFill/>
                    <a:ln w="9525">
                      <a:noFill/>
                    </a:ln>
                  </pic:spPr>
                </pic:pic>
              </a:graphicData>
            </a:graphic>
          </wp:inline>
        </w:drawing>
      </w:r>
    </w:p>
    <w:p>
      <w:pPr>
        <w:rPr>
          <w:rFonts w:hint="eastAsia"/>
          <w:lang w:val="en-US" w:eastAsia="zh-CN"/>
        </w:rPr>
      </w:pPr>
      <w:r>
        <w:drawing>
          <wp:inline distT="0" distB="0" distL="114300" distR="114300">
            <wp:extent cx="5273675" cy="3762375"/>
            <wp:effectExtent l="0" t="0" r="1460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3675" cy="376237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r>
        <w:rPr>
          <w:rFonts w:hint="eastAsia"/>
          <w:lang w:val="en-US" w:eastAsia="zh-CN"/>
        </w:rPr>
        <w:t xml:space="preserve">5, </w:t>
      </w:r>
      <w:r>
        <w:rPr>
          <w:rFonts w:hint="eastAsia"/>
          <w:b/>
          <w:bCs/>
          <w:lang w:val="en-US" w:eastAsia="zh-CN"/>
        </w:rPr>
        <w:t>click Start button to start to run.</w:t>
      </w:r>
      <w:r>
        <w:rPr>
          <w:rFonts w:hint="eastAsia"/>
          <w:lang w:val="en-US" w:eastAsia="zh-CN"/>
        </w:rPr>
        <w:t xml:space="preserve"> </w:t>
      </w:r>
    </w:p>
    <w:p>
      <w:pPr>
        <w:rPr>
          <w:rFonts w:hint="eastAsia"/>
          <w:lang w:val="en-US" w:eastAsia="zh-CN"/>
        </w:rPr>
      </w:pPr>
      <w:r>
        <w:rPr>
          <w:rFonts w:hint="eastAsia"/>
          <w:lang w:val="en-US" w:eastAsia="zh-CN"/>
        </w:rPr>
        <w:t>When it starts to run, here will be a debug window open, and you can view the whole running process.</w:t>
      </w:r>
    </w:p>
    <w:p>
      <w:r>
        <w:drawing>
          <wp:inline distT="0" distB="0" distL="114300" distR="114300">
            <wp:extent cx="5267325" cy="3406140"/>
            <wp:effectExtent l="0" t="0" r="571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325" cy="3406140"/>
                    </a:xfrm>
                    <a:prstGeom prst="rect">
                      <a:avLst/>
                    </a:prstGeom>
                    <a:noFill/>
                    <a:ln w="9525">
                      <a:noFill/>
                    </a:ln>
                  </pic:spPr>
                </pic:pic>
              </a:graphicData>
            </a:graphic>
          </wp:inline>
        </w:drawing>
      </w:r>
    </w:p>
    <w:p/>
    <w:p/>
    <w:p/>
    <w:p>
      <w:bookmarkStart w:id="0" w:name="_GoBack"/>
      <w:bookmarkEnd w:id="0"/>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8BC6"/>
    <w:multiLevelType w:val="singleLevel"/>
    <w:tmpl w:val="2E638B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13695"/>
    <w:rsid w:val="0015768D"/>
    <w:rsid w:val="08413695"/>
    <w:rsid w:val="296674D0"/>
    <w:rsid w:val="724C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2018-12-13T05:49:00Z</dcterms:created>
  <dc:creator>sjw</dc:creator>
  <cp:lastModifiedBy>sjw</cp:lastModifiedBy>
  <dcterms:modified xsi:type="dcterms:W3CDTF">2018-12-13T06:01:59Z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